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EA" w:rsidRDefault="009837EA" w:rsidP="009837EA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044BD3" w:rsidRPr="00044BD3" w:rsidRDefault="00044BD3" w:rsidP="00044BD3">
      <w:pPr>
        <w:ind w:left="720" w:hanging="720"/>
        <w:rPr>
          <w:u w:val="single"/>
        </w:rPr>
      </w:pPr>
      <w:r>
        <w:t>2016</w:t>
      </w:r>
      <w:r>
        <w:tab/>
      </w:r>
      <w:r w:rsidRPr="008E15A4">
        <w:t>A</w:t>
      </w:r>
      <w:r>
        <w:t>.</w:t>
      </w:r>
      <w:r w:rsidRPr="008E15A4">
        <w:t xml:space="preserve">M. </w:t>
      </w:r>
      <w:proofErr w:type="spellStart"/>
      <w:r w:rsidRPr="008E15A4">
        <w:t>Hofmeister</w:t>
      </w:r>
      <w:proofErr w:type="spellEnd"/>
      <w:r w:rsidRPr="008E15A4">
        <w:t xml:space="preserve">, </w:t>
      </w:r>
      <w:r>
        <w:t xml:space="preserve">Alexander </w:t>
      </w:r>
      <w:proofErr w:type="spellStart"/>
      <w:r>
        <w:t>Sehlke</w:t>
      </w:r>
      <w:proofErr w:type="spellEnd"/>
      <w:r>
        <w:t xml:space="preserve">, </w:t>
      </w:r>
      <w:proofErr w:type="spellStart"/>
      <w:r>
        <w:t>Geoffroy</w:t>
      </w:r>
      <w:proofErr w:type="spellEnd"/>
      <w:r>
        <w:t xml:space="preserve"> </w:t>
      </w:r>
      <w:proofErr w:type="spellStart"/>
      <w:r>
        <w:t>Avard</w:t>
      </w:r>
      <w:proofErr w:type="spellEnd"/>
      <w:r>
        <w:t xml:space="preserve">, Anthony J. </w:t>
      </w:r>
      <w:proofErr w:type="spellStart"/>
      <w:r>
        <w:t>Bollasina</w:t>
      </w:r>
      <w:proofErr w:type="spellEnd"/>
      <w:r>
        <w:t xml:space="preserve">, </w:t>
      </w:r>
      <w:proofErr w:type="spellStart"/>
      <w:r>
        <w:t>Geneviève</w:t>
      </w:r>
      <w:proofErr w:type="spellEnd"/>
      <w:r>
        <w:t xml:space="preserve"> Robert and A</w:t>
      </w:r>
      <w:r w:rsidRPr="008E15A4">
        <w:t>lan G. Whittington</w:t>
      </w:r>
      <w:r>
        <w:rPr>
          <w:vertAlign w:val="superscript"/>
        </w:rPr>
        <w:t xml:space="preserve">, </w:t>
      </w:r>
      <w:r w:rsidRPr="00740C93">
        <w:t>Transport properties of glassy and molten lavas as a function of temperature and composition</w:t>
      </w:r>
      <w:r>
        <w:t xml:space="preserve">. </w:t>
      </w:r>
      <w:r>
        <w:rPr>
          <w:i/>
        </w:rPr>
        <w:t xml:space="preserve">Journal of Volcanology and Geothermal Research </w:t>
      </w:r>
      <w:r w:rsidRPr="009531A2">
        <w:rPr>
          <w:b/>
        </w:rPr>
        <w:t>327</w:t>
      </w:r>
      <w:r w:rsidRPr="002E16DC">
        <w:t>, 380-388.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652635" w:rsidRPr="004F0822" w:rsidRDefault="00652635">
      <w:pPr>
        <w:rPr>
          <w:b/>
        </w:rPr>
      </w:pPr>
      <w:r>
        <w:rPr>
          <w:b/>
        </w:rPr>
        <w:t>Supported by NSF: EAR-1321857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2066C" w:rsidRDefault="0002066C">
      <w:r>
        <w:t>Table 1 – Sample Descriptions</w:t>
      </w:r>
    </w:p>
    <w:p w:rsidR="0002066C" w:rsidRDefault="0002066C">
      <w:r>
        <w:t>Table 2 – Chemical Compositions</w:t>
      </w:r>
    </w:p>
    <w:p w:rsidR="0002066C" w:rsidRDefault="0002066C">
      <w:r>
        <w:t>Table 5 – Thermal Diffusivity Values</w:t>
      </w:r>
      <w:r w:rsidR="00B112A4">
        <w:t xml:space="preserve"> (Calibrated Temperatures)</w:t>
      </w:r>
    </w:p>
    <w:p w:rsidR="0002066C" w:rsidRDefault="0002066C">
      <w:r>
        <w:t>Table 6 – Thermal Diffusivity Initial Values</w:t>
      </w:r>
      <w:r w:rsidR="00B112A4">
        <w:t xml:space="preserve"> (Calibrated Temperatures)</w:t>
      </w:r>
    </w:p>
    <w:p w:rsidR="0002066C" w:rsidRDefault="00044BD3" w:rsidP="00B112A4">
      <w:pPr>
        <w:pStyle w:val="NoSpacing"/>
      </w:pPr>
      <w:r>
        <w:t xml:space="preserve">Figure 1a – </w:t>
      </w:r>
      <w:r w:rsidR="00637666">
        <w:t xml:space="preserve">UV </w:t>
      </w:r>
      <w:r>
        <w:t>Spectra – Excel Files</w:t>
      </w:r>
    </w:p>
    <w:p w:rsidR="00B112A4" w:rsidRDefault="00B112A4" w:rsidP="00B112A4">
      <w:pPr>
        <w:pStyle w:val="NoSpacing"/>
        <w:ind w:firstLine="720"/>
      </w:pPr>
      <w:r>
        <w:t xml:space="preserve">      Column 1: Wavelength (</w:t>
      </w:r>
      <w:r w:rsidRPr="00B112A4">
        <w:t>WL/nm</w:t>
      </w:r>
      <w:r>
        <w:t>)</w:t>
      </w:r>
    </w:p>
    <w:p w:rsidR="00B112A4" w:rsidRDefault="00B112A4" w:rsidP="00B112A4">
      <w:pPr>
        <w:pStyle w:val="NoSpacing"/>
        <w:ind w:firstLine="720"/>
      </w:pPr>
      <w:r>
        <w:t xml:space="preserve">      Column 2: Absorption Coefficient</w:t>
      </w:r>
    </w:p>
    <w:p w:rsidR="00B112A4" w:rsidRDefault="00B112A4" w:rsidP="00B112A4">
      <w:pPr>
        <w:pStyle w:val="NoSpacing"/>
        <w:ind w:firstLine="720"/>
      </w:pPr>
    </w:p>
    <w:tbl>
      <w:tblPr>
        <w:tblW w:w="4964" w:type="dxa"/>
        <w:tblInd w:w="94" w:type="dxa"/>
        <w:tblLook w:val="04A0"/>
      </w:tblPr>
      <w:tblGrid>
        <w:gridCol w:w="1560"/>
        <w:gridCol w:w="1700"/>
        <w:gridCol w:w="1704"/>
      </w:tblGrid>
      <w:tr w:rsidR="004F0822" w:rsidRPr="004F0822" w:rsidTr="004F0822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UV Spectra File 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ANDAC1A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>-and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DOLE4A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dolerite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SRDRHY1A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9.41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rhyodacite</w:t>
            </w:r>
            <w:proofErr w:type="spellEnd"/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SB03A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SBA1F1A2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SBA1F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SB02A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3.55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 thick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DAC33A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Dacite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thick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DAC44A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Dacite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thin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DOLE4A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doler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thin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FU06A4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Arc Bas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FU18A4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bas-and</w:t>
            </w:r>
          </w:p>
        </w:tc>
      </w:tr>
      <w:tr w:rsidR="004F0822" w:rsidRPr="004F0822" w:rsidTr="004F082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8.35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And-bas</w:t>
            </w:r>
          </w:p>
        </w:tc>
      </w:tr>
    </w:tbl>
    <w:p w:rsidR="004F0822" w:rsidRDefault="004F0822" w:rsidP="00044BD3">
      <w:pPr>
        <w:pStyle w:val="NoSpacing"/>
      </w:pPr>
    </w:p>
    <w:p w:rsidR="00044BD3" w:rsidRDefault="00044BD3" w:rsidP="00044BD3">
      <w:pPr>
        <w:pStyle w:val="NoSpacing"/>
      </w:pPr>
      <w:r>
        <w:t>Figure 1b – Infrared Spectra – PRN files (More data than published in figure)</w:t>
      </w:r>
    </w:p>
    <w:p w:rsidR="00AE33BE" w:rsidRDefault="00AE33BE" w:rsidP="00044BD3">
      <w:pPr>
        <w:pStyle w:val="NoSpacing"/>
      </w:pPr>
      <w:r>
        <w:tab/>
        <w:t xml:space="preserve">      Collected with resolution of 2.000</w:t>
      </w:r>
    </w:p>
    <w:p w:rsidR="00AE33BE" w:rsidRDefault="00044BD3" w:rsidP="00044BD3">
      <w:pPr>
        <w:pStyle w:val="NoSpacing"/>
      </w:pPr>
      <w:r>
        <w:tab/>
        <w:t xml:space="preserve">      Column 1: Wave number</w:t>
      </w:r>
    </w:p>
    <w:p w:rsidR="00044BD3" w:rsidRDefault="00AE33BE" w:rsidP="00AE33BE">
      <w:pPr>
        <w:pStyle w:val="NoSpacing"/>
        <w:ind w:firstLine="720"/>
      </w:pPr>
      <w:r>
        <w:t xml:space="preserve">      </w:t>
      </w:r>
      <w:r w:rsidR="00044BD3">
        <w:t>Column 2: Absorption</w:t>
      </w:r>
    </w:p>
    <w:p w:rsidR="00044BD3" w:rsidRDefault="00044BD3" w:rsidP="00044BD3">
      <w:pPr>
        <w:pStyle w:val="NoSpacing"/>
      </w:pPr>
    </w:p>
    <w:tbl>
      <w:tblPr>
        <w:tblW w:w="7020" w:type="dxa"/>
        <w:tblInd w:w="94" w:type="dxa"/>
        <w:tblLook w:val="04A0"/>
      </w:tblPr>
      <w:tblGrid>
        <w:gridCol w:w="1646"/>
        <w:gridCol w:w="1540"/>
        <w:gridCol w:w="3880"/>
      </w:tblGrid>
      <w:tr w:rsidR="004F0822" w:rsidRPr="004F0822" w:rsidTr="004F0822">
        <w:trPr>
          <w:trHeight w:val="9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IR Spectra File 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ANDQ1102.PRN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mid and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saos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14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ANDV1021.PRN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aperture visible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pbm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36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ANDV1101.PRN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near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</w:t>
            </w:r>
            <w:proofErr w:type="spellEnd"/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BASGL703.PRN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micro 200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mic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apt, basalt glass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BASGLS22.PRN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mid basalt glass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lev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stripes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BASL1108.PRN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mid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lev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basalt glass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BASL2108.PRN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basalt glass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BASQ1102.PRN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mid bas and fu 18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BASV1101.PRN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near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bas and fu18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DACQ1102.PRN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0.367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mid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dacite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sh305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DACV1101.PRN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0.367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 near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sh304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dacite</w:t>
            </w:r>
            <w:proofErr w:type="spellEnd"/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DOL4NR.PRN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apt, near, fu 06 basalt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ENBSEV0.PRN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7.98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apt, near,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enst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bals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glass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evo</w:t>
            </w:r>
            <w:proofErr w:type="spellEnd"/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ENBSN01.PRN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7.26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apt, near,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enst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bals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glass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FU06NR.PRN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near fu 06 basalt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FU06NV03.PRN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fu18 bas-and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FU18NR.PRN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apt,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>, fu18 bas-and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FU18NV02.PRN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apt,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>, fu18 bas-and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SBA1FNV1.PRN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8.03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>, sba-1F greenish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SBA1225.PRN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8.35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, cryostat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rt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sba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, no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flourine</w:t>
            </w:r>
            <w:proofErr w:type="spellEnd"/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SBA1227.PRN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8.34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apt, mct-caf2,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sba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no F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SBNQ01.PRN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SBNV01.PRN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apt near-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sb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yellowish</w:t>
            </w:r>
          </w:p>
        </w:tc>
      </w:tr>
      <w:tr w:rsidR="004F0822" w:rsidRPr="004F0822" w:rsidTr="004F082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XYZ015.PRN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8.03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SBA, 1F</w:t>
            </w:r>
          </w:p>
        </w:tc>
      </w:tr>
    </w:tbl>
    <w:p w:rsidR="0002066C" w:rsidRDefault="0002066C"/>
    <w:p w:rsidR="004F0822" w:rsidRPr="004F0822" w:rsidRDefault="004F0822">
      <w:r w:rsidRPr="004F0822">
        <w:t>Raw Probe Data</w:t>
      </w:r>
    </w:p>
    <w:tbl>
      <w:tblPr>
        <w:tblW w:w="6980" w:type="dxa"/>
        <w:tblInd w:w="94" w:type="dxa"/>
        <w:tblLook w:val="04A0"/>
      </w:tblPr>
      <w:tblGrid>
        <w:gridCol w:w="1994"/>
        <w:gridCol w:w="1166"/>
        <w:gridCol w:w="3820"/>
      </w:tblGrid>
      <w:tr w:rsidR="004F0822" w:rsidRPr="004F0822" w:rsidTr="004F0822">
        <w:trPr>
          <w:trHeight w:val="3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Lava Type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Dacite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SH305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Alex </w:t>
            </w: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Sehlke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9-15-2014 samples1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Ryodacite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SRD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Not collected at Washington University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Dacite-andesite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SA05-14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Not collected at Washington University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Ocean Island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OIB1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5-5-09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Ocean Island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OIB2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Not collected at Washington University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MORB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strike/>
                <w:color w:val="000000"/>
              </w:rPr>
              <w:t>MORB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Not collected at Washington University</w:t>
            </w:r>
          </w:p>
        </w:tc>
      </w:tr>
      <w:tr w:rsidR="004F0822" w:rsidRPr="004F0822" w:rsidTr="004F0822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Icelandic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822">
              <w:rPr>
                <w:rFonts w:ascii="Calibri" w:eastAsia="Times New Roman" w:hAnsi="Calibri" w:cs="Times New Roman"/>
                <w:color w:val="000000"/>
              </w:rPr>
              <w:t>P-MORB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22" w:rsidRPr="004F0822" w:rsidRDefault="004F0822" w:rsidP="004F08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F0822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4F0822">
              <w:rPr>
                <w:rFonts w:ascii="Calibri" w:eastAsia="Times New Roman" w:hAnsi="Calibri" w:cs="Times New Roman"/>
                <w:color w:val="000000"/>
              </w:rPr>
              <w:t xml:space="preserve"> 5-5-09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44BD3"/>
    <w:rsid w:val="000C06DB"/>
    <w:rsid w:val="00254888"/>
    <w:rsid w:val="00296BF1"/>
    <w:rsid w:val="00441ACE"/>
    <w:rsid w:val="004F0822"/>
    <w:rsid w:val="00502CFA"/>
    <w:rsid w:val="00600E17"/>
    <w:rsid w:val="00637666"/>
    <w:rsid w:val="00652635"/>
    <w:rsid w:val="00744A97"/>
    <w:rsid w:val="00840A06"/>
    <w:rsid w:val="009837EA"/>
    <w:rsid w:val="00A565F8"/>
    <w:rsid w:val="00AE33BE"/>
    <w:rsid w:val="00AF1459"/>
    <w:rsid w:val="00B112A4"/>
    <w:rsid w:val="00D92B50"/>
    <w:rsid w:val="00E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11</cp:revision>
  <dcterms:created xsi:type="dcterms:W3CDTF">2018-07-05T19:12:00Z</dcterms:created>
  <dcterms:modified xsi:type="dcterms:W3CDTF">2018-08-03T16:35:00Z</dcterms:modified>
</cp:coreProperties>
</file>