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3" w:rsidRDefault="00044BD3" w:rsidP="00044BD3">
      <w:pPr>
        <w:rPr>
          <w:u w:val="single"/>
        </w:rPr>
      </w:pPr>
      <w:r w:rsidRPr="0002066C">
        <w:rPr>
          <w:u w:val="single"/>
        </w:rPr>
        <w:t>Reference</w:t>
      </w:r>
    </w:p>
    <w:p w:rsidR="00044BD3" w:rsidRDefault="000A4BF3" w:rsidP="00044BD3">
      <w:pPr>
        <w:ind w:left="720" w:hanging="720"/>
      </w:pPr>
      <w:r>
        <w:t>2014</w:t>
      </w:r>
      <w:r w:rsidR="00044BD3">
        <w:tab/>
      </w:r>
      <w:proofErr w:type="spellStart"/>
      <w:r>
        <w:t>Hofmeister</w:t>
      </w:r>
      <w:proofErr w:type="spellEnd"/>
      <w:r>
        <w:t xml:space="preserve">, A.M., </w:t>
      </w:r>
      <w:proofErr w:type="spellStart"/>
      <w:r>
        <w:t>Goldsand</w:t>
      </w:r>
      <w:proofErr w:type="spellEnd"/>
      <w:r>
        <w:t xml:space="preserve">, J., Whittington, A.G., and </w:t>
      </w:r>
      <w:proofErr w:type="spellStart"/>
      <w:r>
        <w:t>Criss</w:t>
      </w:r>
      <w:proofErr w:type="spellEnd"/>
      <w:r>
        <w:t>, R.G. Effects of chemical composition and temperature on transport properties of silica-rich glasses and melts</w:t>
      </w:r>
      <w:r w:rsidR="00044BD3">
        <w:t xml:space="preserve">. </w:t>
      </w:r>
      <w:r>
        <w:rPr>
          <w:i/>
        </w:rPr>
        <w:t>American Mineralogist</w:t>
      </w:r>
      <w:r w:rsidR="00044BD3">
        <w:rPr>
          <w:i/>
        </w:rPr>
        <w:t xml:space="preserve"> </w:t>
      </w:r>
      <w:r>
        <w:rPr>
          <w:b/>
        </w:rPr>
        <w:t>99</w:t>
      </w:r>
      <w:r w:rsidR="00044BD3" w:rsidRPr="002E16DC">
        <w:t xml:space="preserve">, </w:t>
      </w:r>
      <w:r>
        <w:t>564</w:t>
      </w:r>
      <w:r w:rsidR="00044BD3" w:rsidRPr="002E16DC">
        <w:t>-</w:t>
      </w:r>
      <w:r>
        <w:t>577</w:t>
      </w:r>
      <w:r w:rsidR="00044BD3" w:rsidRPr="002E16DC">
        <w:t>.</w:t>
      </w:r>
    </w:p>
    <w:p w:rsidR="00884AF3" w:rsidRPr="00884AF3" w:rsidRDefault="00884AF3" w:rsidP="00044BD3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Glasses Database File </w:t>
      </w:r>
      <w:r w:rsidR="00616A48">
        <w:rPr>
          <w:b/>
        </w:rPr>
        <w:t xml:space="preserve">in metadata folder </w:t>
      </w:r>
      <w:r w:rsidRPr="00884AF3">
        <w:rPr>
          <w:b/>
        </w:rPr>
        <w:t>for complete list of Glass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EAR-1321857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 – Sample Descriptions</w:t>
      </w:r>
    </w:p>
    <w:p w:rsidR="0002066C" w:rsidRDefault="0002066C">
      <w:r>
        <w:t>Table 2 – Chemical Compositions</w:t>
      </w:r>
      <w:r w:rsidR="00C01C6D">
        <w:t xml:space="preserve"> &amp; Hydroxyl Contents</w:t>
      </w:r>
    </w:p>
    <w:p w:rsidR="0002066C" w:rsidRDefault="0002066C">
      <w:r>
        <w:t>Table 5 – Thermal Diffusivity Values</w:t>
      </w:r>
      <w:r w:rsidR="00B112A4">
        <w:t xml:space="preserve"> </w:t>
      </w:r>
      <w:r w:rsidR="00C01C6D">
        <w:t xml:space="preserve">&amp; Fitting Parameters </w:t>
      </w:r>
      <w:r w:rsidR="00B112A4">
        <w:t>(Calibrated Temperatures)</w:t>
      </w:r>
    </w:p>
    <w:p w:rsidR="0002066C" w:rsidRDefault="0002066C">
      <w:r>
        <w:t xml:space="preserve">Table 6 – </w:t>
      </w:r>
      <w:r w:rsidR="00C01C6D">
        <w:t xml:space="preserve">High Temperature </w:t>
      </w:r>
      <w:r>
        <w:t>Thermal Diffusivity Values</w:t>
      </w:r>
      <w:r w:rsidR="00B112A4">
        <w:t xml:space="preserve"> (Calibrated Temperatures)</w:t>
      </w:r>
    </w:p>
    <w:p w:rsidR="001131F0" w:rsidRPr="001131F0" w:rsidRDefault="001131F0" w:rsidP="00C01C6D">
      <w:pPr>
        <w:pStyle w:val="NoSpacing"/>
        <w:rPr>
          <w:u w:val="single"/>
        </w:rPr>
      </w:pPr>
      <w:r w:rsidRPr="001131F0">
        <w:rPr>
          <w:u w:val="single"/>
        </w:rPr>
        <w:t>PRN Files for Both:</w:t>
      </w:r>
    </w:p>
    <w:p w:rsidR="00C01C6D" w:rsidRDefault="00C01C6D" w:rsidP="00C01C6D">
      <w:pPr>
        <w:pStyle w:val="NoSpacing"/>
      </w:pPr>
      <w:r>
        <w:t xml:space="preserve">Figure </w:t>
      </w:r>
      <w:r w:rsidR="001131F0">
        <w:t>1 – Infrared Spectra OH Stretch</w:t>
      </w:r>
    </w:p>
    <w:p w:rsidR="00C01C6D" w:rsidRDefault="00C01C6D" w:rsidP="00C01C6D">
      <w:pPr>
        <w:pStyle w:val="NoSpacing"/>
      </w:pPr>
      <w:r>
        <w:tab/>
        <w:t xml:space="preserve">      Column 1: Wave number (cm-1)</w:t>
      </w:r>
    </w:p>
    <w:p w:rsidR="00C01C6D" w:rsidRDefault="00C01C6D" w:rsidP="00C01C6D">
      <w:pPr>
        <w:pStyle w:val="NoSpacing"/>
        <w:ind w:firstLine="720"/>
      </w:pPr>
      <w:r>
        <w:t xml:space="preserve">      Column 2: Absorption Coefficient (mm-1)</w:t>
      </w:r>
    </w:p>
    <w:p w:rsidR="00C01C6D" w:rsidRDefault="001131F0" w:rsidP="00C01C6D">
      <w:pPr>
        <w:pStyle w:val="NoSpacing"/>
      </w:pPr>
      <w:r>
        <w:t>Figure 2a – Infrared Spectra</w:t>
      </w:r>
    </w:p>
    <w:p w:rsidR="00C01C6D" w:rsidRDefault="00C01C6D" w:rsidP="00C01C6D">
      <w:pPr>
        <w:pStyle w:val="NoSpacing"/>
      </w:pPr>
      <w:r>
        <w:tab/>
        <w:t xml:space="preserve">      Column 1: Wave number (cm-1)</w:t>
      </w:r>
    </w:p>
    <w:p w:rsidR="00C01C6D" w:rsidRDefault="00C01C6D" w:rsidP="00C01C6D">
      <w:pPr>
        <w:pStyle w:val="NoSpacing"/>
        <w:ind w:firstLine="720"/>
      </w:pPr>
      <w:r>
        <w:t xml:space="preserve">      Column 2: Absorption Coefficient (mm-1)</w:t>
      </w:r>
    </w:p>
    <w:tbl>
      <w:tblPr>
        <w:tblW w:w="10094" w:type="dxa"/>
        <w:tblInd w:w="94" w:type="dxa"/>
        <w:tblLook w:val="04A0"/>
      </w:tblPr>
      <w:tblGrid>
        <w:gridCol w:w="1544"/>
        <w:gridCol w:w="1800"/>
        <w:gridCol w:w="5130"/>
        <w:gridCol w:w="1620"/>
      </w:tblGrid>
      <w:tr w:rsidR="001131F0" w:rsidRPr="001131F0" w:rsidTr="001131F0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VASE629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vase, 180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Vase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BG3813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2.792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brown barn glass, 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BG1813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2.317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greenish barn glass, 500 scans, res=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CHURG623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2.592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church glass,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st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johns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1884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INDO1230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0.643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screen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indochin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INDOC711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1.566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med apt, 1 screen,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1060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INDOQ207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1.566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2818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INDOV130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1.566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polished, 2500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MOLDA711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1.959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med apt, 1 screen,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1592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MOLDQ207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1.959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3000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MOLDV130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1.959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polished, 2500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HP26X626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4.57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hp26, 1500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HAPLO803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ab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heated 1400c, 1132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lastRenderedPageBreak/>
              <w:t>HAPLO724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0.534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haplogranite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HAPLP724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haplo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1R,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HAPLQ724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0.675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haplo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BLUE609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2.705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1895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BLUE802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near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vis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1000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1895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ADRIANF1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near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vis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1000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1895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LEUCG802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CaF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Window, 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1.07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medium apt,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medium apt, high T, 1540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0.945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 apt, medium T, 1290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medium apt, fresh,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1.89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near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vis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remelt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364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LEUCOGL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1.883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CIRC807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2.42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CIRCG618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0.688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 post LFA,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CG3F813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2.374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 3 fresh, 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CG3C813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0.892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1131F0">
              <w:rPr>
                <w:rFonts w:ascii="Calibri" w:eastAsia="Times New Roman" w:hAnsi="Calibri" w:cs="Times New Roman"/>
              </w:rPr>
              <w:t>circle</w:t>
            </w:r>
            <w:proofErr w:type="gramEnd"/>
            <w:r w:rsidRPr="001131F0">
              <w:rPr>
                <w:rFonts w:ascii="Calibri" w:eastAsia="Times New Roman" w:hAnsi="Calibri" w:cs="Times New Roman"/>
              </w:rPr>
              <w:t xml:space="preserve"> glass 3 cooked, 500 scans.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0.985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circle #3, bubbles after 2nd heat, 250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 heated circle glass, 300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heated thrice, 200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3.11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 after 2nd heat, 250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CIRCL906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near, circle glass #4 post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lfa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250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INSR728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5.355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Na insulator,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1960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RNAG618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0.886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R glass NA-1960 post LFA, 349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1960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GROUND01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ground glass,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Modern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ANCR929C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4.2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ANCAR2B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0.395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 before,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ANCAR1B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0.473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 before,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ANCR530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remelt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</w:tbl>
    <w:p w:rsidR="006F7F91" w:rsidRDefault="006F7F91" w:rsidP="001131F0">
      <w:pPr>
        <w:pStyle w:val="NoSpacing"/>
      </w:pPr>
    </w:p>
    <w:p w:rsidR="0002066C" w:rsidRDefault="00C01C6D" w:rsidP="00B112A4">
      <w:pPr>
        <w:pStyle w:val="NoSpacing"/>
      </w:pPr>
      <w:r>
        <w:t>Figure 2b</w:t>
      </w:r>
      <w:r w:rsidR="00044BD3">
        <w:t xml:space="preserve"> – </w:t>
      </w:r>
      <w:r w:rsidR="00637666">
        <w:t xml:space="preserve">UV </w:t>
      </w:r>
      <w:r w:rsidR="00044BD3">
        <w:t>Spectra – Excel Files</w:t>
      </w:r>
    </w:p>
    <w:p w:rsidR="00B112A4" w:rsidRDefault="00B112A4" w:rsidP="00B112A4">
      <w:pPr>
        <w:pStyle w:val="NoSpacing"/>
        <w:ind w:firstLine="720"/>
      </w:pPr>
      <w:r>
        <w:t xml:space="preserve">      Column 1: </w:t>
      </w:r>
      <w:proofErr w:type="spellStart"/>
      <w:r w:rsidR="00C01C6D">
        <w:t>Wavenumber</w:t>
      </w:r>
      <w:proofErr w:type="spellEnd"/>
      <w:r w:rsidR="00C01C6D">
        <w:t xml:space="preserve"> (cm-1)</w:t>
      </w:r>
    </w:p>
    <w:p w:rsidR="0002066C" w:rsidRDefault="00B112A4" w:rsidP="000B6FB8">
      <w:pPr>
        <w:pStyle w:val="NoSpacing"/>
        <w:ind w:firstLine="720"/>
      </w:pPr>
      <w:r>
        <w:t xml:space="preserve">      Column 2: Absorption Coefficient</w:t>
      </w:r>
      <w:r w:rsidR="00C01C6D">
        <w:t xml:space="preserve"> (mm-1)</w:t>
      </w:r>
    </w:p>
    <w:tbl>
      <w:tblPr>
        <w:tblW w:w="7800" w:type="dxa"/>
        <w:tblInd w:w="94" w:type="dxa"/>
        <w:tblLook w:val="04A0"/>
      </w:tblPr>
      <w:tblGrid>
        <w:gridCol w:w="2280"/>
        <w:gridCol w:w="2380"/>
        <w:gridCol w:w="3140"/>
      </w:tblGrid>
      <w:tr w:rsidR="005E7128" w:rsidRPr="005E7128" w:rsidTr="005E712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BLUE2A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1895, blue insulator glass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NA19601A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0.787-0.917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1960, colorless antique insulator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HAPLO1A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0.521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Haplogranite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LEUCO9A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Leucogranite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ANCRRM1A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2.19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Al-</w:t>
            </w: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rhyolite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MOLD616A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0.433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Moldavite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lastRenderedPageBreak/>
              <w:t>INDO615A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0.638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Indochinite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CIRCL1A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2.405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1926, Circle glass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CIRCLE823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3.11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1926, Circle glass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GROUND1A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1.5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 xml:space="preserve">Modern ground glass                                      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GRNDG2A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1.505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 xml:space="preserve">Modern ground glass                                      </w:t>
            </w:r>
          </w:p>
        </w:tc>
      </w:tr>
    </w:tbl>
    <w:p w:rsidR="000B6FB8" w:rsidRDefault="000B6FB8" w:rsidP="00587FF4">
      <w:pPr>
        <w:pStyle w:val="NoSpacing"/>
      </w:pPr>
    </w:p>
    <w:p w:rsidR="004F0822" w:rsidRPr="004F0822" w:rsidRDefault="004F0822" w:rsidP="00587FF4">
      <w:pPr>
        <w:pStyle w:val="NoSpacing"/>
      </w:pPr>
      <w:r w:rsidRPr="004F0822">
        <w:t>Raw Probe Data</w:t>
      </w:r>
    </w:p>
    <w:tbl>
      <w:tblPr>
        <w:tblW w:w="8680" w:type="dxa"/>
        <w:tblInd w:w="94" w:type="dxa"/>
        <w:tblLook w:val="04A0"/>
      </w:tblPr>
      <w:tblGrid>
        <w:gridCol w:w="2820"/>
        <w:gridCol w:w="5860"/>
      </w:tblGrid>
      <w:tr w:rsidR="00587FF4" w:rsidRPr="00587FF4" w:rsidTr="00587FF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587FF4" w:rsidRPr="00587FF4" w:rsidTr="00587FF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color w:val="000000"/>
              </w:rPr>
              <w:t>Barn</w:t>
            </w:r>
            <w:r w:rsidR="00441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87FF4">
              <w:rPr>
                <w:rFonts w:ascii="Calibri" w:eastAsia="Times New Roman" w:hAnsi="Calibri" w:cs="Times New Roman"/>
                <w:color w:val="000000"/>
              </w:rPr>
              <w:t>glass</w:t>
            </w:r>
            <w:r w:rsidR="00441397">
              <w:rPr>
                <w:rFonts w:ascii="Calibri" w:eastAsia="Times New Roman" w:hAnsi="Calibri" w:cs="Times New Roman"/>
                <w:color w:val="000000"/>
              </w:rPr>
              <w:t>/1890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  <w:tr w:rsidR="00587FF4" w:rsidRPr="00587FF4" w:rsidTr="00587FF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color w:val="000000"/>
              </w:rPr>
              <w:t>Circle</w:t>
            </w:r>
            <w:r w:rsidR="00441397">
              <w:rPr>
                <w:rFonts w:ascii="Calibri" w:eastAsia="Times New Roman" w:hAnsi="Calibri" w:cs="Times New Roman"/>
                <w:color w:val="000000"/>
              </w:rPr>
              <w:t>/1926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samples 10-27-2010; </w:t>
            </w: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8-21-09 Samples</w:t>
            </w:r>
          </w:p>
        </w:tc>
      </w:tr>
      <w:tr w:rsidR="00587FF4" w:rsidRPr="00587FF4" w:rsidTr="00B360A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441397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Blue/1895, Church/1884,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Leucogranite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Vase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</w:tr>
      <w:tr w:rsidR="00B360A9" w:rsidRPr="00587FF4" w:rsidTr="00B360A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1960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Rhyolite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Pr="00587FF4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0A9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B360A9">
              <w:rPr>
                <w:rFonts w:ascii="Calibri" w:eastAsia="Times New Roman" w:hAnsi="Calibri" w:cs="Times New Roman"/>
                <w:color w:val="000000"/>
              </w:rPr>
              <w:t xml:space="preserve"> 11-11-08 Samples</w:t>
            </w:r>
          </w:p>
        </w:tc>
      </w:tr>
      <w:tr w:rsidR="00B360A9" w:rsidRPr="00587FF4" w:rsidTr="00B360A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Haplogranite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Moldavite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Indochinite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Pr="00B360A9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0A9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B360A9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44BD3"/>
    <w:rsid w:val="000A4BF3"/>
    <w:rsid w:val="000B6FB8"/>
    <w:rsid w:val="000C06DB"/>
    <w:rsid w:val="001131F0"/>
    <w:rsid w:val="00254888"/>
    <w:rsid w:val="00260901"/>
    <w:rsid w:val="00296BF1"/>
    <w:rsid w:val="00381D8D"/>
    <w:rsid w:val="003B5A13"/>
    <w:rsid w:val="00441397"/>
    <w:rsid w:val="00441ACE"/>
    <w:rsid w:val="0048740E"/>
    <w:rsid w:val="004B577F"/>
    <w:rsid w:val="004F0822"/>
    <w:rsid w:val="00502CFA"/>
    <w:rsid w:val="00587FF4"/>
    <w:rsid w:val="005E7128"/>
    <w:rsid w:val="00600E17"/>
    <w:rsid w:val="006108CE"/>
    <w:rsid w:val="00616A48"/>
    <w:rsid w:val="006251E1"/>
    <w:rsid w:val="00637666"/>
    <w:rsid w:val="00652635"/>
    <w:rsid w:val="006F7F91"/>
    <w:rsid w:val="00744A97"/>
    <w:rsid w:val="00840A06"/>
    <w:rsid w:val="00884AF3"/>
    <w:rsid w:val="00AB1FA0"/>
    <w:rsid w:val="00AE33BE"/>
    <w:rsid w:val="00AF1459"/>
    <w:rsid w:val="00B112A4"/>
    <w:rsid w:val="00B360A9"/>
    <w:rsid w:val="00B83A53"/>
    <w:rsid w:val="00C01C6D"/>
    <w:rsid w:val="00D92B50"/>
    <w:rsid w:val="00DD400B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9</cp:revision>
  <dcterms:created xsi:type="dcterms:W3CDTF">2018-07-11T17:23:00Z</dcterms:created>
  <dcterms:modified xsi:type="dcterms:W3CDTF">2018-07-17T16:38:00Z</dcterms:modified>
</cp:coreProperties>
</file>