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69" w:rsidRDefault="00F25E69" w:rsidP="00F25E69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EF39BC" w:rsidRDefault="00EF39BC" w:rsidP="00EF39BC">
      <w:pPr>
        <w:ind w:left="720" w:hanging="720"/>
        <w:rPr>
          <w:bCs/>
        </w:rPr>
      </w:pPr>
      <w:r>
        <w:t>2015</w:t>
      </w:r>
      <w:r w:rsidR="00044BD3">
        <w:tab/>
      </w:r>
      <w:proofErr w:type="spellStart"/>
      <w:r w:rsidRPr="00EF39BC">
        <w:rPr>
          <w:rFonts w:ascii="Calibri" w:eastAsia="Calibri" w:hAnsi="Calibri" w:cs="Times New Roman"/>
          <w:bCs/>
        </w:rPr>
        <w:t>Hofmeister</w:t>
      </w:r>
      <w:proofErr w:type="spellEnd"/>
      <w:r w:rsidRPr="00EF39BC">
        <w:rPr>
          <w:rFonts w:ascii="Calibri" w:eastAsia="Calibri" w:hAnsi="Calibri" w:cs="Times New Roman"/>
          <w:bCs/>
        </w:rPr>
        <w:t xml:space="preserve">, A.M. and </w:t>
      </w:r>
      <w:proofErr w:type="spellStart"/>
      <w:r w:rsidRPr="00EF39BC">
        <w:rPr>
          <w:rFonts w:ascii="Calibri" w:eastAsia="Calibri" w:hAnsi="Calibri" w:cs="Times New Roman"/>
          <w:bCs/>
        </w:rPr>
        <w:t>Ke</w:t>
      </w:r>
      <w:proofErr w:type="spellEnd"/>
      <w:r w:rsidRPr="00EF39BC">
        <w:rPr>
          <w:rFonts w:ascii="Calibri" w:eastAsia="Calibri" w:hAnsi="Calibri" w:cs="Times New Roman"/>
          <w:bCs/>
        </w:rPr>
        <w:t xml:space="preserve">, R. Thermal diffusivity of </w:t>
      </w:r>
      <w:proofErr w:type="spellStart"/>
      <w:r w:rsidRPr="00EF39BC">
        <w:rPr>
          <w:rFonts w:ascii="Calibri" w:eastAsia="Calibri" w:hAnsi="Calibri" w:cs="Times New Roman"/>
          <w:bCs/>
        </w:rPr>
        <w:t>feldspathoids</w:t>
      </w:r>
      <w:proofErr w:type="spellEnd"/>
      <w:r w:rsidRPr="00EF39BC">
        <w:rPr>
          <w:rFonts w:ascii="Calibri" w:eastAsia="Calibri" w:hAnsi="Calibri" w:cs="Times New Roman"/>
          <w:bCs/>
        </w:rPr>
        <w:t xml:space="preserve"> and </w:t>
      </w:r>
      <w:proofErr w:type="spellStart"/>
      <w:r w:rsidRPr="00EF39BC">
        <w:rPr>
          <w:rFonts w:ascii="Calibri" w:eastAsia="Calibri" w:hAnsi="Calibri" w:cs="Times New Roman"/>
          <w:bCs/>
        </w:rPr>
        <w:t>zeolites</w:t>
      </w:r>
      <w:proofErr w:type="spellEnd"/>
      <w:r w:rsidRPr="00EF39BC">
        <w:rPr>
          <w:rFonts w:ascii="Calibri" w:eastAsia="Calibri" w:hAnsi="Calibri" w:cs="Times New Roman"/>
          <w:bCs/>
        </w:rPr>
        <w:t xml:space="preserve"> as a function of temperature. </w:t>
      </w:r>
      <w:r w:rsidRPr="00EF39BC">
        <w:rPr>
          <w:rFonts w:ascii="Calibri" w:eastAsia="Calibri" w:hAnsi="Calibri" w:cs="Times New Roman"/>
          <w:bCs/>
          <w:i/>
        </w:rPr>
        <w:t xml:space="preserve">Physics and Chemistry of Minerals </w:t>
      </w:r>
      <w:r w:rsidRPr="00EF39BC">
        <w:rPr>
          <w:rFonts w:ascii="Calibri" w:eastAsia="Calibri" w:hAnsi="Calibri" w:cs="Times New Roman"/>
          <w:b/>
          <w:bCs/>
        </w:rPr>
        <w:t>42</w:t>
      </w:r>
      <w:r w:rsidRPr="00EF39BC">
        <w:rPr>
          <w:rFonts w:ascii="Calibri" w:eastAsia="Calibri" w:hAnsi="Calibri" w:cs="Times New Roman"/>
          <w:bCs/>
          <w:i/>
        </w:rPr>
        <w:t>, 693-706.</w:t>
      </w:r>
    </w:p>
    <w:p w:rsidR="00EF39BC" w:rsidRPr="00EF39BC" w:rsidRDefault="00EF39BC" w:rsidP="00EF39BC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</w:t>
      </w:r>
      <w:r w:rsidR="003517BD">
        <w:rPr>
          <w:b/>
        </w:rPr>
        <w:t>Crystals</w:t>
      </w:r>
      <w:r w:rsidRPr="00884AF3">
        <w:rPr>
          <w:b/>
        </w:rPr>
        <w:t xml:space="preserve"> Database File </w:t>
      </w:r>
      <w:r>
        <w:rPr>
          <w:b/>
        </w:rPr>
        <w:t xml:space="preserve">in metadata folder </w:t>
      </w:r>
      <w:r w:rsidRPr="00884AF3">
        <w:rPr>
          <w:b/>
        </w:rPr>
        <w:t xml:space="preserve">for complete list of </w:t>
      </w:r>
      <w:r w:rsidR="003517BD">
        <w:rPr>
          <w:b/>
        </w:rPr>
        <w:t>Crystals</w:t>
      </w:r>
      <w:r w:rsidRPr="00884AF3">
        <w:rPr>
          <w:b/>
        </w:rPr>
        <w:t xml:space="preserve">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EAR-1321857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 – Sample Descriptions</w:t>
      </w:r>
    </w:p>
    <w:p w:rsidR="004F0822" w:rsidRDefault="0002066C" w:rsidP="00EF39BC">
      <w:r>
        <w:t>Table 2 – Chemical Compositions</w:t>
      </w:r>
    </w:p>
    <w:p w:rsidR="00AE33BE" w:rsidRDefault="00EF39BC" w:rsidP="00044BD3">
      <w:pPr>
        <w:pStyle w:val="NoSpacing"/>
      </w:pPr>
      <w:r>
        <w:t xml:space="preserve">Figures 1, 2, 3, 4, 5, 6 </w:t>
      </w:r>
      <w:r w:rsidR="00044BD3">
        <w:t>– Infrared Spectra – PRN files</w:t>
      </w:r>
    </w:p>
    <w:p w:rsidR="00AE33BE" w:rsidRPr="00EF39BC" w:rsidRDefault="00044BD3" w:rsidP="00044BD3">
      <w:pPr>
        <w:pStyle w:val="NoSpacing"/>
      </w:pPr>
      <w:r>
        <w:tab/>
        <w:t xml:space="preserve">      Column 1: Wave number</w:t>
      </w:r>
      <w:r w:rsidR="00EF39BC">
        <w:t xml:space="preserve"> (cm</w:t>
      </w:r>
      <w:r w:rsidR="00EF39BC">
        <w:rPr>
          <w:vertAlign w:val="superscript"/>
        </w:rPr>
        <w:t>-1</w:t>
      </w:r>
      <w:r w:rsidR="00EF39BC">
        <w:t>)</w:t>
      </w:r>
    </w:p>
    <w:p w:rsidR="00044BD3" w:rsidRDefault="00AE33BE" w:rsidP="00495CE2">
      <w:pPr>
        <w:pStyle w:val="NoSpacing"/>
        <w:ind w:firstLine="720"/>
      </w:pPr>
      <w:r>
        <w:t xml:space="preserve">      </w:t>
      </w:r>
      <w:r w:rsidR="00044BD3">
        <w:t>Column 2: Absorption</w:t>
      </w:r>
      <w:r w:rsidR="00EF39BC">
        <w:t xml:space="preserve"> coefficient (mm</w:t>
      </w:r>
      <w:r w:rsidR="00EF39BC">
        <w:rPr>
          <w:vertAlign w:val="superscript"/>
        </w:rPr>
        <w:t>-1</w:t>
      </w:r>
      <w:r w:rsidR="00EF39BC">
        <w:t>)</w:t>
      </w:r>
    </w:p>
    <w:tbl>
      <w:tblPr>
        <w:tblW w:w="9840" w:type="dxa"/>
        <w:tblInd w:w="94" w:type="dxa"/>
        <w:tblLook w:val="04A0"/>
      </w:tblPr>
      <w:tblGrid>
        <w:gridCol w:w="1852"/>
        <w:gridCol w:w="1249"/>
        <w:gridCol w:w="2619"/>
        <w:gridCol w:w="4120"/>
      </w:tblGrid>
      <w:tr w:rsidR="00260D8C" w:rsidRPr="00260D8C" w:rsidTr="00260D8C">
        <w:trPr>
          <w:trHeight w:val="90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ANAL820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Analcime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first heating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ANALC821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800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Analcime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second heating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LEUC1108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300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Rocomonfina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 Clear </w:t>
            </w: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LEUC1109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300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Rocomonfina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 Cloudy </w:t>
            </w: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MSLEUC01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1.047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1000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Monte Soma </w:t>
            </w: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NEPA827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600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Nepheline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face (001)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NEPC827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600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Nepheline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perdendicular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 to (001), heated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NEPH912A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Nepheline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face (001), heated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NEPH912C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Nepheline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perpendicular to (001)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PETA912A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1 - 1.55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Petalite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(201) cleavage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PETA912B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1 - 1.55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Petalite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perp. to cleavage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PETA912C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1 - 1.55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Petalite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 (001) cleavage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lastRenderedPageBreak/>
              <w:t>PETH919B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1 - 1.55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Petalite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perp. heated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POLL819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Pollucite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heated 2x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POLL820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Pollucite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heated 3x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POLLU428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mid, 1000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Pollucite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original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SODA819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Analcime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original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SODA820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Sodalite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>, heated</w:t>
            </w:r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SODA821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apt, near, 1000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Sodalite</w:t>
            </w:r>
            <w:proofErr w:type="spellEnd"/>
          </w:p>
        </w:tc>
      </w:tr>
      <w:tr w:rsidR="00260D8C" w:rsidRPr="00260D8C" w:rsidTr="00260D8C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VLEU22A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5.357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>500 scans, res =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8C" w:rsidRPr="00260D8C" w:rsidRDefault="00260D8C" w:rsidP="0026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Villa </w:t>
            </w: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Senna</w:t>
            </w:r>
            <w:proofErr w:type="spellEnd"/>
            <w:r w:rsidRPr="00260D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60D8C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</w:p>
        </w:tc>
      </w:tr>
    </w:tbl>
    <w:p w:rsidR="004A52A1" w:rsidRDefault="004A52A1" w:rsidP="00EF39BC"/>
    <w:p w:rsidR="00EF39BC" w:rsidRDefault="00EF39BC" w:rsidP="00EF39BC">
      <w:r>
        <w:t>Table 3 – Thermal Diffusivity</w:t>
      </w:r>
    </w:p>
    <w:p w:rsidR="00EF39BC" w:rsidRDefault="004A52A1" w:rsidP="00C210AF">
      <w:pPr>
        <w:pStyle w:val="NoSpacing"/>
      </w:pPr>
      <w:r>
        <w:t>UV Spectra</w:t>
      </w:r>
      <w:r w:rsidR="006E34BB">
        <w:t xml:space="preserve"> – Not published</w:t>
      </w:r>
      <w:r w:rsidR="006E2250">
        <w:t xml:space="preserve"> – Excel Files</w:t>
      </w:r>
    </w:p>
    <w:p w:rsidR="00C210AF" w:rsidRDefault="00C210AF" w:rsidP="00C210AF">
      <w:pPr>
        <w:pStyle w:val="NoSpacing"/>
      </w:pPr>
      <w:r>
        <w:t>Column 1: Wavelength (</w:t>
      </w:r>
      <w:r w:rsidRPr="00B112A4">
        <w:t>WL/nm</w:t>
      </w:r>
      <w:r>
        <w:t>)</w:t>
      </w:r>
    </w:p>
    <w:p w:rsidR="00C210AF" w:rsidRDefault="00C210AF" w:rsidP="00C210AF">
      <w:pPr>
        <w:pStyle w:val="NoSpacing"/>
      </w:pPr>
      <w:r>
        <w:t xml:space="preserve">Column 2: Absorption Coefficient </w:t>
      </w:r>
    </w:p>
    <w:tbl>
      <w:tblPr>
        <w:tblW w:w="5054" w:type="dxa"/>
        <w:tblInd w:w="94" w:type="dxa"/>
        <w:tblLook w:val="04A0"/>
      </w:tblPr>
      <w:tblGrid>
        <w:gridCol w:w="1704"/>
        <w:gridCol w:w="1370"/>
        <w:gridCol w:w="1980"/>
      </w:tblGrid>
      <w:tr w:rsidR="008249BE" w:rsidRPr="008249BE" w:rsidTr="008249BE">
        <w:trPr>
          <w:trHeight w:val="9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8249BE" w:rsidRPr="008249BE" w:rsidTr="008249BE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color w:val="000000"/>
              </w:rPr>
              <w:t>VLEU22A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color w:val="000000"/>
              </w:rPr>
              <w:t>0.769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color w:val="000000"/>
              </w:rPr>
              <w:t xml:space="preserve">Villa </w:t>
            </w:r>
            <w:proofErr w:type="spellStart"/>
            <w:r w:rsidRPr="008249BE">
              <w:rPr>
                <w:rFonts w:ascii="Calibri" w:eastAsia="Times New Roman" w:hAnsi="Calibri" w:cs="Times New Roman"/>
                <w:color w:val="000000"/>
              </w:rPr>
              <w:t>Senna</w:t>
            </w:r>
            <w:proofErr w:type="spellEnd"/>
            <w:r w:rsidRPr="008249B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249BE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</w:p>
        </w:tc>
      </w:tr>
      <w:tr w:rsidR="008249BE" w:rsidRPr="008249BE" w:rsidTr="008249BE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color w:val="000000"/>
              </w:rPr>
              <w:t>LEU1108A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color w:val="000000"/>
              </w:rPr>
              <w:t>0.679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49BE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  <w:r w:rsidRPr="008249BE">
              <w:rPr>
                <w:rFonts w:ascii="Calibri" w:eastAsia="Times New Roman" w:hAnsi="Calibri" w:cs="Times New Roman"/>
                <w:color w:val="000000"/>
              </w:rPr>
              <w:t xml:space="preserve"> - R</w:t>
            </w:r>
          </w:p>
        </w:tc>
      </w:tr>
      <w:tr w:rsidR="008249BE" w:rsidRPr="008249BE" w:rsidTr="008249BE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color w:val="000000"/>
              </w:rPr>
              <w:t>POLL817A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9BE">
              <w:rPr>
                <w:rFonts w:ascii="Calibri" w:eastAsia="Times New Roman" w:hAnsi="Calibri" w:cs="Times New Roman"/>
                <w:color w:val="000000"/>
              </w:rPr>
              <w:t>4.479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49BE">
              <w:rPr>
                <w:rFonts w:ascii="Calibri" w:eastAsia="Times New Roman" w:hAnsi="Calibri" w:cs="Times New Roman"/>
                <w:color w:val="000000"/>
              </w:rPr>
              <w:t>Pollucite</w:t>
            </w:r>
            <w:proofErr w:type="spellEnd"/>
          </w:p>
        </w:tc>
      </w:tr>
    </w:tbl>
    <w:p w:rsidR="008249BE" w:rsidRDefault="008249BE" w:rsidP="00C210AF">
      <w:pPr>
        <w:pStyle w:val="NoSpacing"/>
      </w:pPr>
    </w:p>
    <w:p w:rsidR="004F0822" w:rsidRPr="004F0822" w:rsidRDefault="004F0822" w:rsidP="00C210AF">
      <w:pPr>
        <w:pStyle w:val="NoSpacing"/>
      </w:pPr>
      <w:r w:rsidRPr="006A2411">
        <w:t>Raw Probe Data</w:t>
      </w:r>
    </w:p>
    <w:tbl>
      <w:tblPr>
        <w:tblW w:w="9860" w:type="dxa"/>
        <w:tblInd w:w="94" w:type="dxa"/>
        <w:tblLook w:val="04A0"/>
      </w:tblPr>
      <w:tblGrid>
        <w:gridCol w:w="4000"/>
        <w:gridCol w:w="5860"/>
      </w:tblGrid>
      <w:tr w:rsidR="006A2411" w:rsidRPr="006A2411" w:rsidTr="006A241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2411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2411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6A2411" w:rsidRPr="006A2411" w:rsidTr="006A2411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sodalite</w:t>
            </w:r>
            <w:proofErr w:type="spellEnd"/>
            <w:r w:rsidRPr="006A241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analcime</w:t>
            </w:r>
            <w:proofErr w:type="spellEnd"/>
            <w:r w:rsidRPr="006A241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pollucite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2411">
              <w:rPr>
                <w:rFonts w:ascii="Calibri" w:eastAsia="Times New Roman" w:hAnsi="Calibri" w:cs="Times New Roman"/>
                <w:color w:val="000000"/>
              </w:rPr>
              <w:t>4-7-14 sample</w:t>
            </w:r>
            <w:r w:rsidR="003D4EA8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6A2411" w:rsidRPr="006A2411" w:rsidTr="006A2411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  <w:r w:rsidRPr="006A2411">
              <w:rPr>
                <w:rFonts w:ascii="Calibri" w:eastAsia="Times New Roman" w:hAnsi="Calibri" w:cs="Times New Roman"/>
                <w:color w:val="000000"/>
              </w:rPr>
              <w:t xml:space="preserve"> - 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2411">
              <w:rPr>
                <w:rFonts w:ascii="Calibri" w:eastAsia="Times New Roman" w:hAnsi="Calibri" w:cs="Times New Roman"/>
                <w:color w:val="000000"/>
              </w:rPr>
              <w:t>4-8-11 sample</w:t>
            </w:r>
          </w:p>
        </w:tc>
      </w:tr>
      <w:tr w:rsidR="006A2411" w:rsidRPr="006A2411" w:rsidTr="006A2411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Leucite</w:t>
            </w:r>
            <w:proofErr w:type="spellEnd"/>
            <w:r w:rsidRPr="006A2411">
              <w:rPr>
                <w:rFonts w:ascii="Calibri" w:eastAsia="Times New Roman" w:hAnsi="Calibri" w:cs="Times New Roman"/>
                <w:color w:val="000000"/>
              </w:rPr>
              <w:t xml:space="preserve"> - V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2411">
              <w:rPr>
                <w:rFonts w:ascii="Calibri" w:eastAsia="Times New Roman" w:hAnsi="Calibri" w:cs="Times New Roman"/>
                <w:color w:val="000000"/>
              </w:rPr>
              <w:t>10-27-2010 sample</w:t>
            </w:r>
          </w:p>
        </w:tc>
      </w:tr>
      <w:tr w:rsidR="006A2411" w:rsidRPr="006A2411" w:rsidTr="006A2411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Nepheline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1" w:rsidRPr="006A2411" w:rsidRDefault="006A2411" w:rsidP="006A2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6A2411">
              <w:rPr>
                <w:rFonts w:ascii="Calibri" w:eastAsia="Times New Roman" w:hAnsi="Calibri" w:cs="Times New Roman"/>
                <w:color w:val="000000"/>
              </w:rPr>
              <w:t xml:space="preserve"> 9-15-2014 </w:t>
            </w: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Nepheline</w:t>
            </w:r>
            <w:proofErr w:type="spellEnd"/>
          </w:p>
        </w:tc>
      </w:tr>
      <w:tr w:rsidR="0069569B" w:rsidRPr="006A2411" w:rsidTr="006956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9B" w:rsidRPr="006A2411" w:rsidRDefault="0069569B" w:rsidP="00AD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Petalite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9B" w:rsidRPr="006A2411" w:rsidRDefault="0069569B" w:rsidP="00695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411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6A24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8-21-09 Samples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35502"/>
    <w:rsid w:val="00044BD3"/>
    <w:rsid w:val="000C06DB"/>
    <w:rsid w:val="001065CE"/>
    <w:rsid w:val="00131E57"/>
    <w:rsid w:val="001B044C"/>
    <w:rsid w:val="00254888"/>
    <w:rsid w:val="00260D8C"/>
    <w:rsid w:val="002932B9"/>
    <w:rsid w:val="00296BF1"/>
    <w:rsid w:val="003517BD"/>
    <w:rsid w:val="003D4EA8"/>
    <w:rsid w:val="00441ACE"/>
    <w:rsid w:val="00495CE2"/>
    <w:rsid w:val="004A52A1"/>
    <w:rsid w:val="004F0822"/>
    <w:rsid w:val="00502CFA"/>
    <w:rsid w:val="00600E17"/>
    <w:rsid w:val="00637666"/>
    <w:rsid w:val="00652635"/>
    <w:rsid w:val="0069569B"/>
    <w:rsid w:val="006A2411"/>
    <w:rsid w:val="006E2250"/>
    <w:rsid w:val="006E34BB"/>
    <w:rsid w:val="00715F13"/>
    <w:rsid w:val="00744A97"/>
    <w:rsid w:val="008249BE"/>
    <w:rsid w:val="00840A06"/>
    <w:rsid w:val="008F4973"/>
    <w:rsid w:val="00913EF8"/>
    <w:rsid w:val="00AA0C48"/>
    <w:rsid w:val="00AE33BE"/>
    <w:rsid w:val="00AF1459"/>
    <w:rsid w:val="00B112A4"/>
    <w:rsid w:val="00B773C8"/>
    <w:rsid w:val="00B83415"/>
    <w:rsid w:val="00C210AF"/>
    <w:rsid w:val="00D92B50"/>
    <w:rsid w:val="00ED5685"/>
    <w:rsid w:val="00EF39BC"/>
    <w:rsid w:val="00F2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26</cp:revision>
  <dcterms:created xsi:type="dcterms:W3CDTF">2018-07-05T19:12:00Z</dcterms:created>
  <dcterms:modified xsi:type="dcterms:W3CDTF">2018-08-03T16:34:00Z</dcterms:modified>
</cp:coreProperties>
</file>