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0B" w:rsidRDefault="0029350B" w:rsidP="0029350B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044BD3" w:rsidRPr="00044BD3" w:rsidRDefault="00152BC5" w:rsidP="00044BD3">
      <w:pPr>
        <w:ind w:left="720" w:hanging="720"/>
        <w:rPr>
          <w:u w:val="single"/>
        </w:rPr>
      </w:pPr>
      <w:r>
        <w:t>2014</w:t>
      </w:r>
      <w:r w:rsidR="00044BD3">
        <w:tab/>
      </w:r>
      <w:proofErr w:type="spellStart"/>
      <w:r>
        <w:t>Hofmeister</w:t>
      </w:r>
      <w:proofErr w:type="spellEnd"/>
      <w:r>
        <w:t xml:space="preserve">, A.M., </w:t>
      </w:r>
      <w:proofErr w:type="spellStart"/>
      <w:r>
        <w:t>Sehlke</w:t>
      </w:r>
      <w:proofErr w:type="spellEnd"/>
      <w:r>
        <w:t xml:space="preserve">, A. and Whittington, A.G. Thermal diffusivity of Fe-rich pyroxene glasses and their melts. </w:t>
      </w:r>
      <w:r w:rsidRPr="00152BC5">
        <w:rPr>
          <w:i/>
        </w:rPr>
        <w:t>Chemical Geology</w:t>
      </w:r>
      <w:r>
        <w:t xml:space="preserve"> </w:t>
      </w:r>
      <w:r w:rsidRPr="00152BC5">
        <w:rPr>
          <w:b/>
        </w:rPr>
        <w:t>384</w:t>
      </w:r>
      <w:r>
        <w:t>, 1-9.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652635" w:rsidRPr="004F0822" w:rsidRDefault="00652635">
      <w:pPr>
        <w:rPr>
          <w:b/>
        </w:rPr>
      </w:pPr>
      <w:r>
        <w:rPr>
          <w:b/>
        </w:rPr>
        <w:t>Supported by NSF: EAR-1321857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2066C" w:rsidRDefault="0002066C">
      <w:r>
        <w:t>Table 1 – Sample Descriptions</w:t>
      </w:r>
    </w:p>
    <w:p w:rsidR="0002066C" w:rsidRDefault="0002066C">
      <w:r>
        <w:t>Table 2 – Chemical Compositions</w:t>
      </w:r>
    </w:p>
    <w:p w:rsidR="0002066C" w:rsidRDefault="00226906">
      <w:r>
        <w:t>Table 3a &amp; 3b</w:t>
      </w:r>
      <w:r w:rsidR="0002066C">
        <w:t xml:space="preserve"> – Thermal Diffusivity Values</w:t>
      </w:r>
      <w:r w:rsidR="00B112A4">
        <w:t xml:space="preserve"> (Calibrated Temperatures)</w:t>
      </w:r>
    </w:p>
    <w:p w:rsidR="00044BD3" w:rsidRDefault="00226906" w:rsidP="00226906">
      <w:r>
        <w:t>Table 4</w:t>
      </w:r>
      <w:r w:rsidR="0002066C">
        <w:t xml:space="preserve"> – Thermal Diffusivity Initial Values</w:t>
      </w:r>
      <w:r w:rsidR="00B112A4">
        <w:t xml:space="preserve"> (Calibrated Temperatures)</w:t>
      </w:r>
    </w:p>
    <w:p w:rsidR="00045ACE" w:rsidRDefault="009B55AE" w:rsidP="005D2AE4">
      <w:pPr>
        <w:pStyle w:val="NoSpacing"/>
      </w:pPr>
      <w:r>
        <w:t>Figure 1 – UV Spectra</w:t>
      </w:r>
      <w:r w:rsidR="005D2AE4">
        <w:t xml:space="preserve"> – Excel Files</w:t>
      </w:r>
    </w:p>
    <w:p w:rsidR="005D2AE4" w:rsidRDefault="005D2AE4" w:rsidP="005D2AE4">
      <w:pPr>
        <w:pStyle w:val="NoSpacing"/>
      </w:pPr>
      <w:r>
        <w:t>Column 1: Wavelength (</w:t>
      </w:r>
      <w:r w:rsidRPr="00B112A4">
        <w:t>WL/nm</w:t>
      </w:r>
      <w:r>
        <w:t>)</w:t>
      </w:r>
    </w:p>
    <w:p w:rsidR="005D2AE4" w:rsidRDefault="005D2AE4" w:rsidP="005D2AE4">
      <w:pPr>
        <w:pStyle w:val="NoSpacing"/>
      </w:pPr>
      <w:r>
        <w:t>Column 2: Absorption Coefficient</w:t>
      </w:r>
    </w:p>
    <w:tbl>
      <w:tblPr>
        <w:tblW w:w="5864" w:type="dxa"/>
        <w:tblInd w:w="94" w:type="dxa"/>
        <w:tblLook w:val="04A0"/>
      </w:tblPr>
      <w:tblGrid>
        <w:gridCol w:w="1223"/>
        <w:gridCol w:w="1581"/>
        <w:gridCol w:w="3060"/>
      </w:tblGrid>
      <w:tr w:rsidR="005D2AE4" w:rsidRPr="005D2AE4" w:rsidTr="005D2AE4">
        <w:trPr>
          <w:trHeight w:val="90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b/>
                <w:bCs/>
                <w:color w:val="000000"/>
              </w:rPr>
              <w:t>UV Spectra File Name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BAM118A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D2AE4">
              <w:rPr>
                <w:rFonts w:ascii="Calibri" w:eastAsia="Times New Roman" w:hAnsi="Calibri" w:cs="Times New Roman"/>
              </w:rPr>
              <w:t>remelted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D2AE4">
              <w:rPr>
                <w:rFonts w:ascii="Calibri" w:eastAsia="Times New Roman" w:hAnsi="Calibri" w:cs="Times New Roman"/>
              </w:rPr>
              <w:t>Bamble</w:t>
            </w:r>
            <w:proofErr w:type="spellEnd"/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BAMGLS1A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0.244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D2AE4">
              <w:rPr>
                <w:rFonts w:ascii="Calibri" w:eastAsia="Times New Roman" w:hAnsi="Calibri" w:cs="Times New Roman"/>
              </w:rPr>
              <w:t>remelted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D2AE4">
              <w:rPr>
                <w:rFonts w:ascii="Calibri" w:eastAsia="Times New Roman" w:hAnsi="Calibri" w:cs="Times New Roman"/>
              </w:rPr>
              <w:t>Bamble</w:t>
            </w:r>
            <w:proofErr w:type="spellEnd"/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BRENG3A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 xml:space="preserve">brown </w:t>
            </w:r>
            <w:proofErr w:type="spellStart"/>
            <w:r w:rsidRPr="005D2AE4">
              <w:rPr>
                <w:rFonts w:ascii="Calibri" w:eastAsia="Times New Roman" w:hAnsi="Calibri" w:cs="Times New Roman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glass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BRENGL2A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 xml:space="preserve">brown </w:t>
            </w:r>
            <w:proofErr w:type="spellStart"/>
            <w:r w:rsidRPr="005D2AE4">
              <w:rPr>
                <w:rFonts w:ascii="Calibri" w:eastAsia="Times New Roman" w:hAnsi="Calibri" w:cs="Times New Roman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glass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ENGL3A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1.771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En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ENGLS3A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0.06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D2AE4">
              <w:rPr>
                <w:rFonts w:ascii="Calibri" w:eastAsia="Times New Roman" w:hAnsi="Calibri" w:cs="Times New Roman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glass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ENSGL2A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D2AE4">
              <w:rPr>
                <w:rFonts w:ascii="Calibri" w:eastAsia="Times New Roman" w:hAnsi="Calibri" w:cs="Times New Roman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>-end members glass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ENSGR1A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0.143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 xml:space="preserve">green </w:t>
            </w:r>
            <w:proofErr w:type="spellStart"/>
            <w:r w:rsidRPr="005D2AE4">
              <w:rPr>
                <w:rFonts w:ascii="Calibri" w:eastAsia="Times New Roman" w:hAnsi="Calibri" w:cs="Times New Roman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glass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ENSGR2A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~0.08 - 0.09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 xml:space="preserve">green </w:t>
            </w:r>
            <w:proofErr w:type="spellStart"/>
            <w:r w:rsidRPr="005D2AE4">
              <w:rPr>
                <w:rFonts w:ascii="Calibri" w:eastAsia="Times New Roman" w:hAnsi="Calibri" w:cs="Times New Roman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glass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ENSTB2A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 xml:space="preserve">brown </w:t>
            </w:r>
            <w:proofErr w:type="spellStart"/>
            <w:r w:rsidRPr="005D2AE4">
              <w:rPr>
                <w:rFonts w:ascii="Calibri" w:eastAsia="Times New Roman" w:hAnsi="Calibri" w:cs="Times New Roman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glass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Fe10AS3A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Fs10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Fe10AS4A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Fs10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Fe10AS5A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Fs10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652778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2778">
              <w:rPr>
                <w:rFonts w:ascii="Calibri" w:eastAsia="Times New Roman" w:hAnsi="Calibri" w:cs="Times New Roman"/>
              </w:rPr>
              <w:t>Fe20PG6A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652778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2778">
              <w:rPr>
                <w:rFonts w:ascii="Calibri" w:eastAsia="Times New Roman" w:hAnsi="Calibri" w:cs="Times New Roman"/>
              </w:rPr>
              <w:t>0.04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652778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52778">
              <w:rPr>
                <w:rFonts w:ascii="Calibri" w:eastAsia="Times New Roman" w:hAnsi="Calibri" w:cs="Times New Roman"/>
              </w:rPr>
              <w:t>Fs21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GRENG2A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1.695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 xml:space="preserve">green </w:t>
            </w:r>
            <w:proofErr w:type="spellStart"/>
            <w:r w:rsidRPr="005D2AE4">
              <w:rPr>
                <w:rFonts w:ascii="Calibri" w:eastAsia="Times New Roman" w:hAnsi="Calibri" w:cs="Times New Roman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glass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GRENGL2A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 xml:space="preserve">green </w:t>
            </w:r>
            <w:proofErr w:type="spellStart"/>
            <w:r w:rsidRPr="005D2AE4">
              <w:rPr>
                <w:rFonts w:ascii="Calibri" w:eastAsia="Times New Roman" w:hAnsi="Calibri" w:cs="Times New Roman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glass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MG4FE6A2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Fs57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MG5FE5A2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Fs54</w:t>
            </w:r>
          </w:p>
        </w:tc>
      </w:tr>
      <w:tr w:rsidR="005D2AE4" w:rsidRPr="005D2AE4" w:rsidTr="005D2AE4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STJGLS1A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0.1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D2AE4">
              <w:rPr>
                <w:rFonts w:ascii="Calibri" w:eastAsia="Times New Roman" w:hAnsi="Calibri" w:cs="Times New Roman"/>
              </w:rPr>
              <w:t>remelted</w:t>
            </w:r>
            <w:proofErr w:type="spellEnd"/>
            <w:r w:rsidRPr="005D2AE4">
              <w:rPr>
                <w:rFonts w:ascii="Calibri" w:eastAsia="Times New Roman" w:hAnsi="Calibri" w:cs="Times New Roman"/>
              </w:rPr>
              <w:t xml:space="preserve"> Lake St. John</w:t>
            </w:r>
          </w:p>
        </w:tc>
      </w:tr>
    </w:tbl>
    <w:p w:rsidR="005D2AE4" w:rsidRDefault="005D2AE4"/>
    <w:p w:rsidR="00045ACE" w:rsidRDefault="00577924" w:rsidP="005D2AE4">
      <w:pPr>
        <w:pStyle w:val="NoSpacing"/>
      </w:pPr>
      <w:r>
        <w:lastRenderedPageBreak/>
        <w:t xml:space="preserve">IR Spectra – </w:t>
      </w:r>
      <w:r w:rsidR="005D2AE4">
        <w:t xml:space="preserve">PRN Files, </w:t>
      </w:r>
      <w:r>
        <w:t>Data not published</w:t>
      </w:r>
    </w:p>
    <w:p w:rsidR="005D2AE4" w:rsidRDefault="005D2AE4" w:rsidP="005D2AE4">
      <w:pPr>
        <w:pStyle w:val="NoSpacing"/>
      </w:pPr>
      <w:r>
        <w:t>Column 1: Wave number</w:t>
      </w:r>
    </w:p>
    <w:p w:rsidR="005D2AE4" w:rsidRDefault="005D2AE4" w:rsidP="005D2AE4">
      <w:pPr>
        <w:pStyle w:val="NoSpacing"/>
      </w:pPr>
      <w:r>
        <w:t>Column 2: Absorption</w:t>
      </w:r>
    </w:p>
    <w:tbl>
      <w:tblPr>
        <w:tblW w:w="7540" w:type="dxa"/>
        <w:tblInd w:w="94" w:type="dxa"/>
        <w:tblLook w:val="04A0"/>
      </w:tblPr>
      <w:tblGrid>
        <w:gridCol w:w="1609"/>
        <w:gridCol w:w="1160"/>
        <w:gridCol w:w="4860"/>
      </w:tblGrid>
      <w:tr w:rsidR="005D2AE4" w:rsidRPr="005D2AE4" w:rsidTr="005D2AE4">
        <w:trPr>
          <w:trHeight w:val="9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BAMG1109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 mid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bamble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1000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BAMG2109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bamble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pyx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963 scans, res=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BRENG221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1.34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apt,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nearvis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brown en glass t ca, 500 scans, res=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BRENG922.PRN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0.925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brown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1000 scans, res= 4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FE10D726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fe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20mg 90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pyx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500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FE10G412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0.894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apt mid fe10mg90, 1000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FE20A726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fe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20mg 90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pyx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500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FE30B726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fe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20mg 90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pyx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500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FE5MG95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0.905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Fe5Mg95 pyroxene, 1000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FE5PG222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apt fe05mg95sio3 glass, 1000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FE5PX220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apt for fe05mg95sio3 glass, 873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FEA4725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fe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20mg 95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pyx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500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2AE4">
              <w:rPr>
                <w:rFonts w:ascii="Calibri" w:eastAsia="Times New Roman" w:hAnsi="Calibri" w:cs="Times New Roman"/>
              </w:rPr>
              <w:t>GREGL920.PRN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1.025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green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enstatite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1000 scans, res = 4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GRENG221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1.695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apt,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nearvis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green en glass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>, 500 scans, res=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MG3FE719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mg 0.3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fe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0.7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pyx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1000 scans,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MG3PX726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 new mg 0.3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fe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0.7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pyx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2000 scans, res = 2 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STJ1108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 mid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st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johns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1000 scans res = 2</w:t>
            </w:r>
          </w:p>
        </w:tc>
      </w:tr>
      <w:tr w:rsidR="005D2AE4" w:rsidRPr="005D2AE4" w:rsidTr="005D2AE4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STJG2110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E4" w:rsidRPr="005D2AE4" w:rsidRDefault="005D2AE4" w:rsidP="005D2A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apt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vis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st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johns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D2AE4">
              <w:rPr>
                <w:rFonts w:ascii="Calibri" w:eastAsia="Times New Roman" w:hAnsi="Calibri" w:cs="Times New Roman"/>
                <w:color w:val="000000"/>
              </w:rPr>
              <w:t>pyx</w:t>
            </w:r>
            <w:proofErr w:type="spellEnd"/>
            <w:r w:rsidRPr="005D2AE4">
              <w:rPr>
                <w:rFonts w:ascii="Calibri" w:eastAsia="Times New Roman" w:hAnsi="Calibri" w:cs="Times New Roman"/>
                <w:color w:val="000000"/>
              </w:rPr>
              <w:t xml:space="preserve"> glass, 976 scans, res = 2</w:t>
            </w:r>
          </w:p>
        </w:tc>
      </w:tr>
    </w:tbl>
    <w:p w:rsidR="005D2AE4" w:rsidRDefault="005D2AE4"/>
    <w:p w:rsidR="004F0822" w:rsidRDefault="004F0822" w:rsidP="005D2AE4">
      <w:pPr>
        <w:pStyle w:val="NoSpacing"/>
      </w:pPr>
      <w:r w:rsidRPr="004F0822">
        <w:t>Raw Probe Data</w:t>
      </w:r>
    </w:p>
    <w:tbl>
      <w:tblPr>
        <w:tblW w:w="5891" w:type="dxa"/>
        <w:tblLook w:val="04A0"/>
      </w:tblPr>
      <w:tblGrid>
        <w:gridCol w:w="1904"/>
        <w:gridCol w:w="1170"/>
        <w:gridCol w:w="2817"/>
      </w:tblGrid>
      <w:tr w:rsidR="00124D34" w:rsidRPr="00124D34" w:rsidTr="00124D34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b/>
                <w:bCs/>
                <w:color w:val="000000"/>
              </w:rPr>
              <w:t>Lava Type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124D34" w:rsidRPr="00124D34" w:rsidTr="00124D34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Fs7X1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UN 10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4D34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124D34">
              <w:rPr>
                <w:rFonts w:ascii="Calibri" w:eastAsia="Times New Roman" w:hAnsi="Calibri" w:cs="Times New Roman"/>
                <w:color w:val="000000"/>
              </w:rPr>
              <w:t xml:space="preserve"> 8-21-09 Samples</w:t>
            </w:r>
          </w:p>
        </w:tc>
      </w:tr>
      <w:tr w:rsidR="00124D34" w:rsidRPr="00124D34" w:rsidTr="00124D34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Fs9X1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UN 13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4D34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124D34">
              <w:rPr>
                <w:rFonts w:ascii="Calibri" w:eastAsia="Times New Roman" w:hAnsi="Calibri" w:cs="Times New Roman"/>
                <w:color w:val="000000"/>
              </w:rPr>
              <w:t xml:space="preserve"> 8-21-09 Samples</w:t>
            </w:r>
          </w:p>
        </w:tc>
      </w:tr>
      <w:tr w:rsidR="00124D34" w:rsidRPr="00124D34" w:rsidTr="00124D34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Fs11Wo1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mt1c-Bam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Feb 2013 Probe</w:t>
            </w:r>
          </w:p>
        </w:tc>
      </w:tr>
      <w:tr w:rsidR="00124D34" w:rsidRPr="00124D34" w:rsidTr="00124D34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Fs22Wo4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mt1e-StJ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Feb 2013 Probe</w:t>
            </w:r>
          </w:p>
        </w:tc>
      </w:tr>
      <w:tr w:rsidR="00124D34" w:rsidRPr="00124D34" w:rsidTr="00124D34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All other Samples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34" w:rsidRPr="00124D34" w:rsidRDefault="00124D34" w:rsidP="00124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24D34">
              <w:rPr>
                <w:rFonts w:ascii="Calibri" w:eastAsia="Times New Roman" w:hAnsi="Calibri" w:cs="Times New Roman"/>
                <w:color w:val="000000"/>
              </w:rPr>
              <w:t>University of Missouri Data</w:t>
            </w:r>
          </w:p>
        </w:tc>
      </w:tr>
    </w:tbl>
    <w:p w:rsidR="00124D34" w:rsidRDefault="00124D34" w:rsidP="005D2AE4">
      <w:pPr>
        <w:pStyle w:val="NoSpacing"/>
      </w:pPr>
    </w:p>
    <w:p w:rsidR="00124D34" w:rsidRDefault="00124D34" w:rsidP="005D2AE4">
      <w:pPr>
        <w:pStyle w:val="NoSpacing"/>
      </w:pPr>
    </w:p>
    <w:p w:rsidR="00045ACE" w:rsidRDefault="00045ACE"/>
    <w:p w:rsidR="00C80E50" w:rsidRDefault="00C80E50"/>
    <w:p w:rsidR="00C80E50" w:rsidRPr="00C80E50" w:rsidRDefault="00C80E50" w:rsidP="00C80E50"/>
    <w:p w:rsidR="00C80E50" w:rsidRPr="00C80E50" w:rsidRDefault="00C80E50" w:rsidP="00C80E50"/>
    <w:p w:rsidR="004F0822" w:rsidRPr="00C80E50" w:rsidRDefault="004F0822" w:rsidP="00C80E50"/>
    <w:sectPr w:rsidR="004F0822" w:rsidRPr="00C80E50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44BD3"/>
    <w:rsid w:val="00045ACE"/>
    <w:rsid w:val="000C06DB"/>
    <w:rsid w:val="00124D34"/>
    <w:rsid w:val="00152BC5"/>
    <w:rsid w:val="00226906"/>
    <w:rsid w:val="00233BC6"/>
    <w:rsid w:val="00254888"/>
    <w:rsid w:val="0029350B"/>
    <w:rsid w:val="00296BF1"/>
    <w:rsid w:val="002A35C9"/>
    <w:rsid w:val="00441ACE"/>
    <w:rsid w:val="004A367B"/>
    <w:rsid w:val="004F0822"/>
    <w:rsid w:val="004F4CFA"/>
    <w:rsid w:val="00502CFA"/>
    <w:rsid w:val="00577924"/>
    <w:rsid w:val="005D2AE4"/>
    <w:rsid w:val="00600E17"/>
    <w:rsid w:val="00637666"/>
    <w:rsid w:val="0064551A"/>
    <w:rsid w:val="00652635"/>
    <w:rsid w:val="00652778"/>
    <w:rsid w:val="00744A97"/>
    <w:rsid w:val="00840A06"/>
    <w:rsid w:val="008961A7"/>
    <w:rsid w:val="009B55AE"/>
    <w:rsid w:val="00AE33BE"/>
    <w:rsid w:val="00AF1459"/>
    <w:rsid w:val="00B112A4"/>
    <w:rsid w:val="00B23BD2"/>
    <w:rsid w:val="00BA76D3"/>
    <w:rsid w:val="00C80E50"/>
    <w:rsid w:val="00D92B50"/>
    <w:rsid w:val="00DB7D45"/>
    <w:rsid w:val="00EB25E5"/>
    <w:rsid w:val="00ED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22</cp:revision>
  <dcterms:created xsi:type="dcterms:W3CDTF">2018-07-05T19:12:00Z</dcterms:created>
  <dcterms:modified xsi:type="dcterms:W3CDTF">2018-08-03T16:33:00Z</dcterms:modified>
</cp:coreProperties>
</file>